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28" w:rsidRPr="008C3705" w:rsidRDefault="008724C2" w:rsidP="00DE0528">
      <w:pPr>
        <w:pStyle w:val="Title"/>
        <w:rPr>
          <w:lang w:val="en-GB"/>
        </w:rPr>
      </w:pPr>
      <w:r>
        <w:rPr>
          <w:lang w:val="en-GB"/>
        </w:rPr>
        <w:t>MSc Project Specification</w:t>
      </w:r>
    </w:p>
    <w:p w:rsidR="00DE0528" w:rsidRPr="008C3705" w:rsidRDefault="00DE0528" w:rsidP="00DE0528">
      <w:pPr>
        <w:pStyle w:val="Title"/>
        <w:rPr>
          <w:lang w:val="en-GB"/>
        </w:rPr>
      </w:pPr>
      <w:r w:rsidRPr="008C3705">
        <w:rPr>
          <w:lang w:val="en-GB"/>
        </w:rPr>
        <w:t>Name of Proposal</w:t>
      </w:r>
    </w:p>
    <w:p w:rsidR="00DE0528" w:rsidRPr="008C3705" w:rsidRDefault="00DE0528" w:rsidP="00DE0528">
      <w:pPr>
        <w:pStyle w:val="Subtitle"/>
        <w:rPr>
          <w:lang w:val="en-GB"/>
        </w:rPr>
      </w:pPr>
      <w:r w:rsidRPr="008C3705">
        <w:rPr>
          <w:lang w:val="en-GB"/>
        </w:rPr>
        <w:t>Author Name</w:t>
      </w:r>
    </w:p>
    <w:p w:rsidR="00DE0528" w:rsidRPr="008C3705" w:rsidRDefault="00DE0528" w:rsidP="00DE0528">
      <w:pPr>
        <w:pStyle w:val="Subtitle"/>
        <w:rPr>
          <w:lang w:val="en-GB"/>
        </w:rPr>
      </w:pPr>
      <w:r w:rsidRPr="008C3705">
        <w:rPr>
          <w:lang w:val="en-GB"/>
        </w:rPr>
        <w:t>School of Computing and Mathematical Sciences</w:t>
      </w:r>
    </w:p>
    <w:p w:rsidR="001051AE" w:rsidRDefault="00DE0528" w:rsidP="00DE0528">
      <w:pPr>
        <w:pStyle w:val="Subtitle"/>
        <w:rPr>
          <w:lang w:val="en-GB"/>
        </w:rPr>
      </w:pPr>
      <w:r w:rsidRPr="008C3705">
        <w:rPr>
          <w:lang w:val="en-GB"/>
        </w:rPr>
        <w:t>Liverpool John Moores University</w:t>
      </w:r>
    </w:p>
    <w:p w:rsidR="004F17EC" w:rsidRDefault="00F10DCF" w:rsidP="002B38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lang w:val="en-GB"/>
        </w:rPr>
      </w:pPr>
      <w:r>
        <w:rPr>
          <w:lang w:val="en-GB"/>
        </w:rPr>
        <w:t>Some notes about your proposal.</w:t>
      </w:r>
    </w:p>
    <w:p w:rsidR="004F17EC" w:rsidRDefault="00F10DCF" w:rsidP="002B3883">
      <w:pPr>
        <w:pStyle w:val="ListParagraph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284" w:hanging="284"/>
        <w:rPr>
          <w:lang w:val="en-GB"/>
        </w:rPr>
      </w:pPr>
      <w:r>
        <w:rPr>
          <w:lang w:val="en-GB"/>
        </w:rPr>
        <w:t>It m</w:t>
      </w:r>
      <w:r w:rsidR="004F17EC">
        <w:rPr>
          <w:lang w:val="en-GB"/>
        </w:rPr>
        <w:t xml:space="preserve">ust be submitted </w:t>
      </w:r>
      <w:r w:rsidR="008471D9">
        <w:rPr>
          <w:lang w:val="en-GB"/>
        </w:rPr>
        <w:t>by 31</w:t>
      </w:r>
      <w:r w:rsidR="008471D9" w:rsidRPr="008471D9">
        <w:rPr>
          <w:vertAlign w:val="superscript"/>
          <w:lang w:val="en-GB"/>
        </w:rPr>
        <w:t>st</w:t>
      </w:r>
      <w:r w:rsidR="008471D9">
        <w:rPr>
          <w:lang w:val="en-GB"/>
        </w:rPr>
        <w:t xml:space="preserve"> January</w:t>
      </w:r>
      <w:r w:rsidR="004F17EC">
        <w:rPr>
          <w:lang w:val="en-GB"/>
        </w:rPr>
        <w:t>.</w:t>
      </w:r>
    </w:p>
    <w:p w:rsidR="004F17EC" w:rsidRDefault="00F10DCF" w:rsidP="002B3883">
      <w:pPr>
        <w:pStyle w:val="ListParagraph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284" w:hanging="284"/>
        <w:rPr>
          <w:lang w:val="en-GB"/>
        </w:rPr>
      </w:pPr>
      <w:r>
        <w:rPr>
          <w:lang w:val="en-GB"/>
        </w:rPr>
        <w:t>It s</w:t>
      </w:r>
      <w:r w:rsidR="004F17EC">
        <w:rPr>
          <w:lang w:val="en-GB"/>
        </w:rPr>
        <w:t xml:space="preserve">hould be submitted </w:t>
      </w:r>
      <w:r w:rsidR="008471D9">
        <w:rPr>
          <w:lang w:val="en-GB"/>
        </w:rPr>
        <w:t>online alongside your project specification and ethical approval form</w:t>
      </w:r>
      <w:r w:rsidR="004F17EC">
        <w:rPr>
          <w:lang w:val="en-GB"/>
        </w:rPr>
        <w:t>.</w:t>
      </w:r>
    </w:p>
    <w:p w:rsidR="002B3883" w:rsidRDefault="002B3883" w:rsidP="002B3883">
      <w:pPr>
        <w:pStyle w:val="ListParagraph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284" w:hanging="284"/>
        <w:rPr>
          <w:lang w:val="en-GB"/>
        </w:rPr>
      </w:pPr>
      <w:r>
        <w:rPr>
          <w:lang w:val="en-GB"/>
        </w:rPr>
        <w:t>Your proposal must not be more than 6 pages long.</w:t>
      </w:r>
    </w:p>
    <w:p w:rsidR="00DE0528" w:rsidRPr="008C3705" w:rsidRDefault="008724C2" w:rsidP="00EA6EEC">
      <w:pPr>
        <w:pStyle w:val="Heading1"/>
        <w:rPr>
          <w:lang w:val="en-GB"/>
        </w:rPr>
      </w:pPr>
      <w:r>
        <w:rPr>
          <w:lang w:val="en-GB"/>
        </w:rPr>
        <w:t>Project Overview</w:t>
      </w:r>
    </w:p>
    <w:p w:rsidR="00DE0528" w:rsidRDefault="008724C2" w:rsidP="00DE0528">
      <w:pPr>
        <w:rPr>
          <w:lang w:val="en-GB"/>
        </w:rPr>
      </w:pPr>
      <w:r>
        <w:rPr>
          <w:lang w:val="en-GB"/>
        </w:rPr>
        <w:t>Present an introduction to the to</w:t>
      </w:r>
      <w:r w:rsidR="00600FD6">
        <w:rPr>
          <w:lang w:val="en-GB"/>
        </w:rPr>
        <w:t>pic and the aims and objectives of the project.</w:t>
      </w:r>
    </w:p>
    <w:p w:rsidR="00DE0528" w:rsidRDefault="00600FD6" w:rsidP="00DE0528">
      <w:pPr>
        <w:pStyle w:val="Heading1"/>
        <w:rPr>
          <w:lang w:val="en-GB"/>
        </w:rPr>
      </w:pPr>
      <w:r>
        <w:rPr>
          <w:lang w:val="en-GB"/>
        </w:rPr>
        <w:t>Literature Review</w:t>
      </w:r>
    </w:p>
    <w:p w:rsidR="00600FD6" w:rsidRPr="00600FD6" w:rsidRDefault="00600FD6" w:rsidP="00600FD6">
      <w:pPr>
        <w:rPr>
          <w:lang w:val="en-GB"/>
        </w:rPr>
      </w:pPr>
      <w:r>
        <w:rPr>
          <w:lang w:val="en-GB"/>
        </w:rPr>
        <w:t>Survey the main results from the literature available in the topic.</w:t>
      </w:r>
    </w:p>
    <w:p w:rsidR="00DE0528" w:rsidRDefault="00600FD6" w:rsidP="00DE0528">
      <w:pPr>
        <w:pStyle w:val="Heading1"/>
        <w:rPr>
          <w:lang w:val="en-GB"/>
        </w:rPr>
      </w:pPr>
      <w:r>
        <w:rPr>
          <w:lang w:val="en-GB"/>
        </w:rPr>
        <w:t>Methodology</w:t>
      </w:r>
    </w:p>
    <w:p w:rsidR="00600FD6" w:rsidRPr="00600FD6" w:rsidRDefault="00600FD6" w:rsidP="00600FD6">
      <w:pPr>
        <w:rPr>
          <w:lang w:val="en-GB"/>
        </w:rPr>
      </w:pPr>
      <w:r w:rsidRPr="00600FD6">
        <w:rPr>
          <w:lang w:val="en-GB"/>
        </w:rPr>
        <w:t>A discussion about the Methodology and Specification of anticipated project final Deliverables, i.e. what</w:t>
      </w:r>
      <w:r>
        <w:rPr>
          <w:lang w:val="en-GB"/>
        </w:rPr>
        <w:t xml:space="preserve"> </w:t>
      </w:r>
      <w:r w:rsidRPr="00600FD6">
        <w:rPr>
          <w:lang w:val="en-GB"/>
        </w:rPr>
        <w:t>you are expected to do and hand in. If you are expected to develop a system or tool, you can describe its</w:t>
      </w:r>
      <w:r>
        <w:rPr>
          <w:lang w:val="en-GB"/>
        </w:rPr>
        <w:t xml:space="preserve"> </w:t>
      </w:r>
      <w:r w:rsidRPr="00600FD6">
        <w:rPr>
          <w:lang w:val="en-GB"/>
        </w:rPr>
        <w:t>expected features and functionalities.</w:t>
      </w:r>
    </w:p>
    <w:p w:rsidR="00DE0528" w:rsidRPr="008C3705" w:rsidRDefault="00600FD6" w:rsidP="00DE0528">
      <w:pPr>
        <w:pStyle w:val="Heading1"/>
        <w:rPr>
          <w:lang w:val="en-GB"/>
        </w:rPr>
      </w:pPr>
      <w:r>
        <w:rPr>
          <w:lang w:val="en-GB"/>
        </w:rPr>
        <w:t xml:space="preserve">Project Work </w:t>
      </w:r>
      <w:r w:rsidR="00DE0528" w:rsidRPr="008C3705">
        <w:rPr>
          <w:lang w:val="en-GB"/>
        </w:rPr>
        <w:t>Plan</w:t>
      </w:r>
    </w:p>
    <w:p w:rsidR="00DE0528" w:rsidRPr="008C3705" w:rsidRDefault="00DE0528" w:rsidP="00DE0528">
      <w:pPr>
        <w:pStyle w:val="Heading2"/>
        <w:rPr>
          <w:lang w:val="en-GB"/>
        </w:rPr>
      </w:pPr>
      <w:r w:rsidRPr="008C3705">
        <w:rPr>
          <w:lang w:val="en-GB"/>
        </w:rPr>
        <w:t>Proposed Plan of Work</w:t>
      </w:r>
    </w:p>
    <w:p w:rsidR="00EB5FC7" w:rsidRDefault="00600FD6" w:rsidP="00600FD6">
      <w:pPr>
        <w:rPr>
          <w:lang w:val="en-GB"/>
        </w:rPr>
      </w:pPr>
      <w:r w:rsidRPr="00600FD6">
        <w:rPr>
          <w:lang w:val="en-GB"/>
        </w:rPr>
        <w:t>A Project Work Plan showing a programme of work with associated staged deliverables and time schedule. It is very im</w:t>
      </w:r>
      <w:r>
        <w:rPr>
          <w:lang w:val="en-GB"/>
        </w:rPr>
        <w:t xml:space="preserve">portant to set yourself a time </w:t>
      </w:r>
      <w:r w:rsidRPr="00600FD6">
        <w:rPr>
          <w:lang w:val="en-GB"/>
        </w:rPr>
        <w:t>schedule using short time scales like one week or two weeks at</w:t>
      </w:r>
      <w:r>
        <w:rPr>
          <w:lang w:val="en-GB"/>
        </w:rPr>
        <w:t xml:space="preserve"> </w:t>
      </w:r>
      <w:r w:rsidRPr="00600FD6">
        <w:rPr>
          <w:lang w:val="en-GB"/>
        </w:rPr>
        <w:t xml:space="preserve">most. Please include: starting date/tasks to do/end date/deliverables expected at the end date. This will help you monitor your progress and take the necessary steps, if problems occur, before it is too late.  </w:t>
      </w:r>
    </w:p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817"/>
        <w:gridCol w:w="1135"/>
        <w:gridCol w:w="7290"/>
      </w:tblGrid>
      <w:tr w:rsidR="00DE0528" w:rsidRPr="008C3705" w:rsidTr="00E3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single" w:sz="18" w:space="0" w:color="000000" w:themeColor="text1"/>
            </w:tcBorders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 xml:space="preserve">Task </w:t>
            </w:r>
          </w:p>
        </w:tc>
        <w:tc>
          <w:tcPr>
            <w:tcW w:w="614" w:type="pct"/>
            <w:tcBorders>
              <w:top w:val="single" w:sz="18" w:space="0" w:color="000000" w:themeColor="text1"/>
            </w:tcBorders>
          </w:tcPr>
          <w:p w:rsidR="00DE0528" w:rsidRPr="008C3705" w:rsidRDefault="00DE0528" w:rsidP="00EA6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Month</w:t>
            </w:r>
          </w:p>
        </w:tc>
        <w:tc>
          <w:tcPr>
            <w:tcW w:w="3944" w:type="pct"/>
            <w:tcBorders>
              <w:top w:val="single" w:sz="18" w:space="0" w:color="000000" w:themeColor="text1"/>
            </w:tcBorders>
          </w:tcPr>
          <w:p w:rsidR="00DE0528" w:rsidRPr="008C3705" w:rsidRDefault="00DE0528" w:rsidP="00EA6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Activity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>1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1-6</w:t>
            </w: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 xml:space="preserve">Literature review on your given area. 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>2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6-??</w:t>
            </w: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Requirements analysis.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>3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Design solution.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>4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Implementation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lastRenderedPageBreak/>
              <w:t>5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Evaluation</w:t>
            </w:r>
          </w:p>
        </w:tc>
      </w:tr>
      <w:tr w:rsidR="00DE0528" w:rsidRPr="008C3705" w:rsidTr="00E36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:rsidR="00DE0528" w:rsidRPr="008C3705" w:rsidRDefault="00DE0528" w:rsidP="00EA639A">
            <w:pPr>
              <w:rPr>
                <w:lang w:val="en-GB"/>
              </w:rPr>
            </w:pPr>
            <w:r w:rsidRPr="008C3705">
              <w:rPr>
                <w:lang w:val="en-GB"/>
              </w:rPr>
              <w:t>6</w:t>
            </w:r>
          </w:p>
        </w:tc>
        <w:tc>
          <w:tcPr>
            <w:tcW w:w="61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944" w:type="pct"/>
          </w:tcPr>
          <w:p w:rsidR="00DE0528" w:rsidRPr="008C3705" w:rsidRDefault="00DE0528" w:rsidP="00EA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3705">
              <w:rPr>
                <w:lang w:val="en-GB"/>
              </w:rPr>
              <w:t>Write up thesis.</w:t>
            </w:r>
          </w:p>
        </w:tc>
      </w:tr>
    </w:tbl>
    <w:p w:rsidR="008C3705" w:rsidRPr="008C3705" w:rsidRDefault="008C3705" w:rsidP="008C3705">
      <w:pPr>
        <w:rPr>
          <w:lang w:val="en-GB"/>
        </w:rPr>
      </w:pPr>
    </w:p>
    <w:p w:rsidR="00DE0528" w:rsidRPr="008C3705" w:rsidRDefault="00DE0528" w:rsidP="00A636FC">
      <w:pPr>
        <w:pStyle w:val="Heading2"/>
        <w:rPr>
          <w:lang w:val="en-GB"/>
        </w:rPr>
      </w:pPr>
      <w:r w:rsidRPr="008C3705">
        <w:rPr>
          <w:lang w:val="en-GB"/>
        </w:rPr>
        <w:t xml:space="preserve">Project Plan Gantt </w:t>
      </w:r>
      <w:proofErr w:type="gramStart"/>
      <w:r w:rsidRPr="008C3705">
        <w:rPr>
          <w:lang w:val="en-GB"/>
        </w:rPr>
        <w:t>Chart</w:t>
      </w:r>
      <w:proofErr w:type="gramEnd"/>
    </w:p>
    <w:p w:rsidR="00DE0528" w:rsidRPr="008C3705" w:rsidRDefault="00DE0528" w:rsidP="00DE0528">
      <w:pPr>
        <w:rPr>
          <w:lang w:val="en-GB"/>
        </w:rPr>
      </w:pPr>
      <w:r w:rsidRPr="008C3705">
        <w:rPr>
          <w:lang w:val="en-GB"/>
        </w:rPr>
        <w:t>Th</w:t>
      </w:r>
      <w:r w:rsidR="00154935">
        <w:rPr>
          <w:lang w:val="en-GB"/>
        </w:rPr>
        <w:t xml:space="preserve">e Gantt chart shown in </w:t>
      </w:r>
      <w:r w:rsidR="00154935">
        <w:rPr>
          <w:lang w:val="en-GB"/>
        </w:rPr>
        <w:fldChar w:fldCharType="begin"/>
      </w:r>
      <w:r w:rsidR="00154935">
        <w:rPr>
          <w:lang w:val="en-GB"/>
        </w:rPr>
        <w:instrText xml:space="preserve"> REF _Ref272369605 \h </w:instrText>
      </w:r>
      <w:r w:rsidR="00154935">
        <w:rPr>
          <w:lang w:val="en-GB"/>
        </w:rPr>
      </w:r>
      <w:r w:rsidR="00154935">
        <w:rPr>
          <w:lang w:val="en-GB"/>
        </w:rPr>
        <w:fldChar w:fldCharType="separate"/>
      </w:r>
      <w:r w:rsidR="006D4EBC" w:rsidRPr="00154935">
        <w:t xml:space="preserve">Figure </w:t>
      </w:r>
      <w:r w:rsidR="006D4EBC">
        <w:rPr>
          <w:noProof/>
        </w:rPr>
        <w:t>1</w:t>
      </w:r>
      <w:r w:rsidR="00154935">
        <w:rPr>
          <w:lang w:val="en-GB"/>
        </w:rPr>
        <w:fldChar w:fldCharType="end"/>
      </w:r>
      <w:r w:rsidRPr="008C3705">
        <w:rPr>
          <w:lang w:val="en-GB"/>
        </w:rPr>
        <w:t xml:space="preserve"> summarises the research work to be undertaken.</w:t>
      </w:r>
    </w:p>
    <w:p w:rsidR="00DE0528" w:rsidRDefault="00DE0528" w:rsidP="00DE0528">
      <w:pPr>
        <w:rPr>
          <w:lang w:val="en-GB"/>
        </w:rPr>
      </w:pPr>
      <w:r w:rsidRPr="008C3705">
        <w:rPr>
          <w:lang w:val="en-GB"/>
        </w:rPr>
        <w:t>A Gantt chart should be included here. Microsoft Project can be used to produce this.</w:t>
      </w:r>
    </w:p>
    <w:p w:rsidR="00154935" w:rsidRDefault="00154935" w:rsidP="00154935">
      <w:pPr>
        <w:keepNext/>
      </w:pPr>
      <w:r>
        <w:rPr>
          <w:noProof/>
          <w:sz w:val="20"/>
          <w:szCs w:val="20"/>
          <w:lang w:val="en-GB" w:eastAsia="en-GB" w:bidi="ar-SA"/>
        </w:rPr>
        <w:drawing>
          <wp:inline distT="0" distB="0" distL="0" distR="0">
            <wp:extent cx="5731510" cy="1904809"/>
            <wp:effectExtent l="19050" t="19050" r="21590" b="1924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80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21" w:rsidRPr="00154935" w:rsidRDefault="00154935" w:rsidP="00921E7A">
      <w:pPr>
        <w:pStyle w:val="Caption"/>
      </w:pPr>
      <w:bookmarkStart w:id="0" w:name="_Ref272369605"/>
      <w:proofErr w:type="gramStart"/>
      <w:r w:rsidRPr="00154935">
        <w:t xml:space="preserve">Figure </w:t>
      </w:r>
      <w:proofErr w:type="gramEnd"/>
      <w:r w:rsidR="006D4EBC">
        <w:fldChar w:fldCharType="begin"/>
      </w:r>
      <w:r w:rsidR="006D4EBC">
        <w:instrText xml:space="preserve"> SEQ Figure \* ARABIC </w:instrText>
      </w:r>
      <w:r w:rsidR="006D4EBC">
        <w:fldChar w:fldCharType="separate"/>
      </w:r>
      <w:r w:rsidR="006D4EBC">
        <w:rPr>
          <w:noProof/>
        </w:rPr>
        <w:t>1</w:t>
      </w:r>
      <w:r w:rsidR="006D4EBC">
        <w:fldChar w:fldCharType="end"/>
      </w:r>
      <w:bookmarkEnd w:id="0"/>
      <w:proofErr w:type="gramStart"/>
      <w:r w:rsidRPr="00154935">
        <w:t>.</w:t>
      </w:r>
      <w:proofErr w:type="gramEnd"/>
      <w:r w:rsidRPr="00154935">
        <w:t xml:space="preserve"> </w:t>
      </w:r>
      <w:proofErr w:type="gramStart"/>
      <w:r w:rsidRPr="00154935">
        <w:t xml:space="preserve">Project </w:t>
      </w:r>
      <w:r w:rsidRPr="00921E7A">
        <w:t>timeline</w:t>
      </w:r>
      <w:r w:rsidRPr="00154935">
        <w:t>.</w:t>
      </w:r>
      <w:proofErr w:type="gramEnd"/>
    </w:p>
    <w:p w:rsidR="00F240FC" w:rsidRDefault="00F240FC" w:rsidP="00DE0528">
      <w:pPr>
        <w:pStyle w:val="Heading1"/>
        <w:rPr>
          <w:lang w:val="en-GB"/>
        </w:rPr>
      </w:pPr>
      <w:r>
        <w:rPr>
          <w:lang w:val="en-GB"/>
        </w:rPr>
        <w:t>Resources</w:t>
      </w:r>
    </w:p>
    <w:p w:rsidR="00F240FC" w:rsidRPr="00F240FC" w:rsidRDefault="00F240FC" w:rsidP="00F240FC">
      <w:pPr>
        <w:rPr>
          <w:lang w:val="en-GB"/>
        </w:rPr>
      </w:pPr>
      <w:r w:rsidRPr="00F240FC">
        <w:rPr>
          <w:lang w:val="en-GB"/>
        </w:rPr>
        <w:t>Resources needed: specific hardware/software or other project specific requirements.</w:t>
      </w:r>
    </w:p>
    <w:p w:rsidR="00DE0528" w:rsidRDefault="00DE0528" w:rsidP="00206348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 w:rsidRPr="008C3705">
        <w:rPr>
          <w:lang w:val="en-GB"/>
        </w:rPr>
        <w:t>References</w:t>
      </w:r>
    </w:p>
    <w:p w:rsidR="00166D9C" w:rsidRDefault="00166D9C" w:rsidP="00166D9C">
      <w:pPr>
        <w:rPr>
          <w:lang w:val="en-GB"/>
        </w:rPr>
      </w:pPr>
      <w:r>
        <w:rPr>
          <w:lang w:val="en-GB"/>
        </w:rPr>
        <w:t xml:space="preserve">Use </w:t>
      </w:r>
      <w:proofErr w:type="spellStart"/>
      <w:r w:rsidR="00F240FC">
        <w:rPr>
          <w:lang w:val="en-GB"/>
        </w:rPr>
        <w:t>Zotero</w:t>
      </w:r>
      <w:proofErr w:type="spellEnd"/>
      <w:r w:rsidR="00E4347A">
        <w:rPr>
          <w:lang w:val="en-GB"/>
        </w:rPr>
        <w:t xml:space="preserve"> </w:t>
      </w:r>
      <w:r w:rsidR="0060627F">
        <w:rPr>
          <w:lang w:val="en-GB"/>
        </w:rPr>
        <w:fldChar w:fldCharType="begin"/>
      </w:r>
      <w:r w:rsidR="0060627F">
        <w:rPr>
          <w:lang w:val="en-GB"/>
        </w:rPr>
        <w:instrText xml:space="preserve"> ADDIN ZOTERO_ITEM CSL_CITATION {"citationID":"1hpn94hr7","properties":{"formattedCitation":"[1]","plainCitation":"[1]"},"citationItems":[{"id":1396,"uris":["http://zotero.org/users/2305733/items/455U2XQU"],"uri":["http://zotero.org/users/2305733/items/455U2XQU"],"itemData":{"id":1396,"type":"webpage","title":"Zotero","URL":"https://www.zotero.org/","author":[{"family":"Roy Rosenzweig Center for History and New Media","given":""}],"accessed":{"date-parts":[["2015",6,7]]}}}],"schema":"https://github.com/citation-style-language/schema/raw/master/csl-citation.json"} </w:instrText>
      </w:r>
      <w:r w:rsidR="0060627F">
        <w:rPr>
          <w:lang w:val="en-GB"/>
        </w:rPr>
        <w:fldChar w:fldCharType="separate"/>
      </w:r>
      <w:r w:rsidR="0060627F" w:rsidRPr="0060627F">
        <w:rPr>
          <w:rFonts w:ascii="Times New Roman" w:hAnsi="Times New Roman" w:cs="Times New Roman"/>
        </w:rPr>
        <w:t>[1]</w:t>
      </w:r>
      <w:r w:rsidR="0060627F">
        <w:rPr>
          <w:lang w:val="en-GB"/>
        </w:rPr>
        <w:fldChar w:fldCharType="end"/>
      </w:r>
      <w:r w:rsidR="00E4347A">
        <w:rPr>
          <w:lang w:val="en-GB"/>
        </w:rPr>
        <w:t>,</w:t>
      </w:r>
      <w:r w:rsidR="00F240FC">
        <w:rPr>
          <w:lang w:val="en-GB"/>
        </w:rPr>
        <w:t xml:space="preserve"> </w:t>
      </w:r>
      <w:proofErr w:type="spellStart"/>
      <w:r w:rsidR="0060627F">
        <w:rPr>
          <w:lang w:val="en-GB"/>
        </w:rPr>
        <w:t>Mendeey</w:t>
      </w:r>
      <w:proofErr w:type="spellEnd"/>
      <w:r w:rsidR="0060627F">
        <w:rPr>
          <w:lang w:val="en-GB"/>
        </w:rPr>
        <w:t xml:space="preserve"> </w:t>
      </w:r>
      <w:r w:rsidR="0060627F">
        <w:rPr>
          <w:lang w:val="en-GB"/>
        </w:rPr>
        <w:fldChar w:fldCharType="begin"/>
      </w:r>
      <w:r w:rsidR="0060627F">
        <w:rPr>
          <w:lang w:val="en-GB"/>
        </w:rPr>
        <w:instrText xml:space="preserve"> ADDIN ZOTERO_ITEM CSL_CITATION {"citationID":"1hnnhvikna","properties":{"formattedCitation":"[2]","plainCitation":"[2]"},"citationItems":[{"id":850,"uris":["http://zotero.org/users/2305733/items/MNVKMZAW"],"uri":["http://zotero.org/users/2305733/items/MNVKMZAW"],"itemData":{"id":850,"type":"webpage","title":"Mendeley","URL":"http://www.mendeley.com/","accessed":{"date-parts":[["2011",11,21]]}}}],"schema":"https://github.com/citation-style-language/schema/raw/master/csl-citation.json"} </w:instrText>
      </w:r>
      <w:r w:rsidR="0060627F">
        <w:rPr>
          <w:lang w:val="en-GB"/>
        </w:rPr>
        <w:fldChar w:fldCharType="separate"/>
      </w:r>
      <w:r w:rsidR="0060627F" w:rsidRPr="0060627F">
        <w:rPr>
          <w:rFonts w:ascii="Times New Roman" w:hAnsi="Times New Roman" w:cs="Times New Roman"/>
        </w:rPr>
        <w:t>[2]</w:t>
      </w:r>
      <w:r w:rsidR="0060627F">
        <w:rPr>
          <w:lang w:val="en-GB"/>
        </w:rPr>
        <w:fldChar w:fldCharType="end"/>
      </w:r>
      <w:r w:rsidR="0060627F">
        <w:rPr>
          <w:lang w:val="en-GB"/>
        </w:rPr>
        <w:t xml:space="preserve"> </w:t>
      </w:r>
      <w:r>
        <w:rPr>
          <w:lang w:val="en-GB"/>
        </w:rPr>
        <w:t xml:space="preserve">or EndNote </w:t>
      </w:r>
      <w:r w:rsidR="0060627F">
        <w:rPr>
          <w:lang w:val="en-GB"/>
        </w:rPr>
        <w:fldChar w:fldCharType="begin"/>
      </w:r>
      <w:r w:rsidR="0060627F">
        <w:rPr>
          <w:lang w:val="en-GB"/>
        </w:rPr>
        <w:instrText xml:space="preserve"> ADDIN ZOTERO_ITEM CSL_CITATION {"citationID":"12pr79i34a","properties":{"formattedCitation":"[3]","plainCitation":"[3]"},"citationItems":[{"id":126,"uris":["http://zotero.org/users/2305733/items/4RVT4SPG"],"uri":["http://zotero.org/users/2305733/items/4RVT4SPG"],"itemData":{"id":126,"type":"webpage","title":"EndNote","URL":"http://www.endnote.com/","author":[{"family":"Thomson Reuters","given":""}],"accessed":{"date-parts":[["2010",9,16]]}}}],"schema":"https://github.com/citation-style-language/schema/raw/master/csl-citation.json"} </w:instrText>
      </w:r>
      <w:r w:rsidR="0060627F">
        <w:rPr>
          <w:lang w:val="en-GB"/>
        </w:rPr>
        <w:fldChar w:fldCharType="separate"/>
      </w:r>
      <w:r w:rsidR="0060627F" w:rsidRPr="0060627F">
        <w:rPr>
          <w:rFonts w:ascii="Times New Roman" w:hAnsi="Times New Roman" w:cs="Times New Roman"/>
        </w:rPr>
        <w:t>[3]</w:t>
      </w:r>
      <w:r w:rsidR="0060627F">
        <w:rPr>
          <w:lang w:val="en-GB"/>
        </w:rPr>
        <w:fldChar w:fldCharType="end"/>
      </w:r>
      <w:r w:rsidR="0060627F">
        <w:rPr>
          <w:lang w:val="en-GB"/>
        </w:rPr>
        <w:t xml:space="preserve"> </w:t>
      </w:r>
      <w:r w:rsidR="00794C4A">
        <w:rPr>
          <w:lang w:val="en-GB"/>
        </w:rPr>
        <w:t>to generate your references</w:t>
      </w:r>
      <w:r w:rsidR="0060627F">
        <w:rPr>
          <w:lang w:val="en-GB"/>
        </w:rPr>
        <w:t>.</w:t>
      </w:r>
      <w:bookmarkStart w:id="1" w:name="_GoBack"/>
      <w:bookmarkEnd w:id="1"/>
    </w:p>
    <w:p w:rsidR="0060627F" w:rsidRPr="0060627F" w:rsidRDefault="0060627F" w:rsidP="0060627F">
      <w:pPr>
        <w:pStyle w:val="Bibliography"/>
        <w:rPr>
          <w:rFonts w:ascii="Times New Roman" w:hAnsi="Times New Roman" w:cs="Times New Roman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ZOTERO_BIBL {"custom":[]} CSL_BIBLIOGRAPHY </w:instrText>
      </w:r>
      <w:r>
        <w:rPr>
          <w:lang w:val="en-GB"/>
        </w:rPr>
        <w:fldChar w:fldCharType="separate"/>
      </w:r>
      <w:proofErr w:type="gramStart"/>
      <w:r w:rsidRPr="0060627F">
        <w:rPr>
          <w:rFonts w:ascii="Times New Roman" w:hAnsi="Times New Roman" w:cs="Times New Roman"/>
        </w:rPr>
        <w:t>[1]</w:t>
      </w:r>
      <w:r w:rsidRPr="0060627F">
        <w:rPr>
          <w:rFonts w:ascii="Times New Roman" w:hAnsi="Times New Roman" w:cs="Times New Roman"/>
        </w:rPr>
        <w:tab/>
        <w:t xml:space="preserve">Roy </w:t>
      </w:r>
      <w:proofErr w:type="spellStart"/>
      <w:r w:rsidRPr="0060627F">
        <w:rPr>
          <w:rFonts w:ascii="Times New Roman" w:hAnsi="Times New Roman" w:cs="Times New Roman"/>
        </w:rPr>
        <w:t>Rosenzweig</w:t>
      </w:r>
      <w:proofErr w:type="spellEnd"/>
      <w:r w:rsidRPr="0060627F">
        <w:rPr>
          <w:rFonts w:ascii="Times New Roman" w:hAnsi="Times New Roman" w:cs="Times New Roman"/>
        </w:rPr>
        <w:t xml:space="preserve"> Center for History and New Media, ‘</w:t>
      </w:r>
      <w:proofErr w:type="spellStart"/>
      <w:r w:rsidRPr="0060627F">
        <w:rPr>
          <w:rFonts w:ascii="Times New Roman" w:hAnsi="Times New Roman" w:cs="Times New Roman"/>
        </w:rPr>
        <w:t>Zotero</w:t>
      </w:r>
      <w:proofErr w:type="spellEnd"/>
      <w:r w:rsidRPr="0060627F">
        <w:rPr>
          <w:rFonts w:ascii="Times New Roman" w:hAnsi="Times New Roman" w:cs="Times New Roman"/>
        </w:rPr>
        <w:t>’.</w:t>
      </w:r>
      <w:proofErr w:type="gramEnd"/>
      <w:r w:rsidRPr="0060627F">
        <w:rPr>
          <w:rFonts w:ascii="Times New Roman" w:hAnsi="Times New Roman" w:cs="Times New Roman"/>
        </w:rPr>
        <w:t xml:space="preserve"> </w:t>
      </w:r>
      <w:proofErr w:type="gramStart"/>
      <w:r w:rsidRPr="0060627F">
        <w:rPr>
          <w:rFonts w:ascii="Times New Roman" w:hAnsi="Times New Roman" w:cs="Times New Roman"/>
        </w:rPr>
        <w:t>[Online].</w:t>
      </w:r>
      <w:proofErr w:type="gramEnd"/>
      <w:r w:rsidRPr="0060627F">
        <w:rPr>
          <w:rFonts w:ascii="Times New Roman" w:hAnsi="Times New Roman" w:cs="Times New Roman"/>
        </w:rPr>
        <w:t xml:space="preserve"> Available: https://www.zotero.org/. </w:t>
      </w:r>
      <w:proofErr w:type="gramStart"/>
      <w:r w:rsidRPr="0060627F">
        <w:rPr>
          <w:rFonts w:ascii="Times New Roman" w:hAnsi="Times New Roman" w:cs="Times New Roman"/>
        </w:rPr>
        <w:t>[Accessed: 07-Jun-2015].</w:t>
      </w:r>
      <w:proofErr w:type="gramEnd"/>
    </w:p>
    <w:p w:rsidR="0060627F" w:rsidRPr="0060627F" w:rsidRDefault="0060627F" w:rsidP="0060627F">
      <w:pPr>
        <w:pStyle w:val="Bibliography"/>
        <w:rPr>
          <w:rFonts w:ascii="Times New Roman" w:hAnsi="Times New Roman" w:cs="Times New Roman"/>
        </w:rPr>
      </w:pPr>
      <w:r w:rsidRPr="0060627F">
        <w:rPr>
          <w:rFonts w:ascii="Times New Roman" w:hAnsi="Times New Roman" w:cs="Times New Roman"/>
        </w:rPr>
        <w:t>[2]</w:t>
      </w:r>
      <w:r w:rsidRPr="0060627F">
        <w:rPr>
          <w:rFonts w:ascii="Times New Roman" w:hAnsi="Times New Roman" w:cs="Times New Roman"/>
        </w:rPr>
        <w:tab/>
        <w:t>‘</w:t>
      </w:r>
      <w:proofErr w:type="spellStart"/>
      <w:r w:rsidRPr="0060627F">
        <w:rPr>
          <w:rFonts w:ascii="Times New Roman" w:hAnsi="Times New Roman" w:cs="Times New Roman"/>
        </w:rPr>
        <w:t>Mendeley</w:t>
      </w:r>
      <w:proofErr w:type="spellEnd"/>
      <w:r w:rsidRPr="0060627F">
        <w:rPr>
          <w:rFonts w:ascii="Times New Roman" w:hAnsi="Times New Roman" w:cs="Times New Roman"/>
        </w:rPr>
        <w:t xml:space="preserve">’. </w:t>
      </w:r>
      <w:proofErr w:type="gramStart"/>
      <w:r w:rsidRPr="0060627F">
        <w:rPr>
          <w:rFonts w:ascii="Times New Roman" w:hAnsi="Times New Roman" w:cs="Times New Roman"/>
        </w:rPr>
        <w:t>[Online].</w:t>
      </w:r>
      <w:proofErr w:type="gramEnd"/>
      <w:r w:rsidRPr="0060627F">
        <w:rPr>
          <w:rFonts w:ascii="Times New Roman" w:hAnsi="Times New Roman" w:cs="Times New Roman"/>
        </w:rPr>
        <w:t xml:space="preserve"> Available: http://www.mendeley.com/. </w:t>
      </w:r>
      <w:proofErr w:type="gramStart"/>
      <w:r w:rsidRPr="0060627F">
        <w:rPr>
          <w:rFonts w:ascii="Times New Roman" w:hAnsi="Times New Roman" w:cs="Times New Roman"/>
        </w:rPr>
        <w:t>[Accessed: 21-Nov-2011].</w:t>
      </w:r>
      <w:proofErr w:type="gramEnd"/>
    </w:p>
    <w:p w:rsidR="0060627F" w:rsidRPr="0060627F" w:rsidRDefault="0060627F" w:rsidP="0060627F">
      <w:pPr>
        <w:pStyle w:val="Bibliography"/>
        <w:rPr>
          <w:rFonts w:ascii="Times New Roman" w:hAnsi="Times New Roman" w:cs="Times New Roman"/>
        </w:rPr>
      </w:pPr>
      <w:r w:rsidRPr="0060627F">
        <w:rPr>
          <w:rFonts w:ascii="Times New Roman" w:hAnsi="Times New Roman" w:cs="Times New Roman"/>
        </w:rPr>
        <w:t>[3]</w:t>
      </w:r>
      <w:r w:rsidRPr="0060627F">
        <w:rPr>
          <w:rFonts w:ascii="Times New Roman" w:hAnsi="Times New Roman" w:cs="Times New Roman"/>
        </w:rPr>
        <w:tab/>
        <w:t xml:space="preserve">Thomson Reuters, ‘EndNote’. </w:t>
      </w:r>
      <w:proofErr w:type="gramStart"/>
      <w:r w:rsidRPr="0060627F">
        <w:rPr>
          <w:rFonts w:ascii="Times New Roman" w:hAnsi="Times New Roman" w:cs="Times New Roman"/>
        </w:rPr>
        <w:t>[Online].</w:t>
      </w:r>
      <w:proofErr w:type="gramEnd"/>
      <w:r w:rsidRPr="0060627F">
        <w:rPr>
          <w:rFonts w:ascii="Times New Roman" w:hAnsi="Times New Roman" w:cs="Times New Roman"/>
        </w:rPr>
        <w:t xml:space="preserve"> Available: http://www.endnote.com/. </w:t>
      </w:r>
      <w:proofErr w:type="gramStart"/>
      <w:r w:rsidRPr="0060627F">
        <w:rPr>
          <w:rFonts w:ascii="Times New Roman" w:hAnsi="Times New Roman" w:cs="Times New Roman"/>
        </w:rPr>
        <w:t>[Accessed: 16-Sep-2010].</w:t>
      </w:r>
      <w:proofErr w:type="gramEnd"/>
    </w:p>
    <w:p w:rsidR="00794C4A" w:rsidRDefault="0060627F" w:rsidP="00166D9C">
      <w:pPr>
        <w:rPr>
          <w:lang w:val="en-GB"/>
        </w:rPr>
      </w:pPr>
      <w:r>
        <w:rPr>
          <w:lang w:val="en-GB"/>
        </w:rPr>
        <w:fldChar w:fldCharType="end"/>
      </w:r>
    </w:p>
    <w:sectPr w:rsidR="00794C4A" w:rsidSect="00F0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41"/>
    <w:multiLevelType w:val="multilevel"/>
    <w:tmpl w:val="BCC42B34"/>
    <w:lvl w:ilvl="0">
      <w:start w:val="1"/>
      <w:numFmt w:val="decimal"/>
      <w:pStyle w:val="Heading1"/>
      <w:lvlText w:val="%1.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>
    <w:nsid w:val="3B9F07F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CBF44A6"/>
    <w:multiLevelType w:val="hybridMultilevel"/>
    <w:tmpl w:val="9E16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5073"/>
    <w:multiLevelType w:val="hybridMultilevel"/>
    <w:tmpl w:val="3F72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528"/>
    <w:rsid w:val="001051AE"/>
    <w:rsid w:val="00154935"/>
    <w:rsid w:val="00166D9C"/>
    <w:rsid w:val="001B2689"/>
    <w:rsid w:val="00206348"/>
    <w:rsid w:val="002B3883"/>
    <w:rsid w:val="002D76C6"/>
    <w:rsid w:val="00445B0C"/>
    <w:rsid w:val="004D43A7"/>
    <w:rsid w:val="004F17EC"/>
    <w:rsid w:val="005F1965"/>
    <w:rsid w:val="00600FD6"/>
    <w:rsid w:val="0060627F"/>
    <w:rsid w:val="006D4EBC"/>
    <w:rsid w:val="006E6D65"/>
    <w:rsid w:val="00794C4A"/>
    <w:rsid w:val="00846352"/>
    <w:rsid w:val="008471D9"/>
    <w:rsid w:val="008724C2"/>
    <w:rsid w:val="008C3705"/>
    <w:rsid w:val="00921E7A"/>
    <w:rsid w:val="00A0672C"/>
    <w:rsid w:val="00A62440"/>
    <w:rsid w:val="00A636FC"/>
    <w:rsid w:val="00BE353A"/>
    <w:rsid w:val="00CC34A9"/>
    <w:rsid w:val="00CD30EF"/>
    <w:rsid w:val="00D40121"/>
    <w:rsid w:val="00DB6D84"/>
    <w:rsid w:val="00DE0528"/>
    <w:rsid w:val="00E36F97"/>
    <w:rsid w:val="00E4347A"/>
    <w:rsid w:val="00EA6EEC"/>
    <w:rsid w:val="00EB5FC7"/>
    <w:rsid w:val="00F079D7"/>
    <w:rsid w:val="00F10DCF"/>
    <w:rsid w:val="00F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F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672C"/>
    <w:pPr>
      <w:numPr>
        <w:numId w:val="2"/>
      </w:numPr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D84"/>
    <w:pPr>
      <w:numPr>
        <w:ilvl w:val="1"/>
        <w:numId w:val="2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28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528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528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52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528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528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528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7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D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52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5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5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5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5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5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5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53A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E353A"/>
    <w:rPr>
      <w:rFonts w:asciiTheme="majorHAnsi" w:eastAsiaTheme="majorEastAsia" w:hAnsiTheme="majorHAnsi" w:cstheme="majorBidi"/>
      <w:b/>
      <w:smallCaps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528"/>
    <w:pPr>
      <w:spacing w:after="480"/>
      <w:contextualSpacing/>
      <w:jc w:val="center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0528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DE0528"/>
    <w:rPr>
      <w:b/>
      <w:bCs/>
    </w:rPr>
  </w:style>
  <w:style w:type="character" w:styleId="Emphasis">
    <w:name w:val="Emphasis"/>
    <w:uiPriority w:val="20"/>
    <w:qFormat/>
    <w:rsid w:val="00DE05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5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528"/>
  </w:style>
  <w:style w:type="paragraph" w:styleId="ListParagraph">
    <w:name w:val="List Paragraph"/>
    <w:basedOn w:val="Normal"/>
    <w:uiPriority w:val="34"/>
    <w:qFormat/>
    <w:rsid w:val="00DE05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5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5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52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528"/>
    <w:rPr>
      <w:b/>
      <w:bCs/>
      <w:i/>
      <w:iCs/>
    </w:rPr>
  </w:style>
  <w:style w:type="character" w:styleId="SubtleEmphasis">
    <w:name w:val="Subtle Emphasis"/>
    <w:uiPriority w:val="19"/>
    <w:qFormat/>
    <w:rsid w:val="00DE0528"/>
    <w:rPr>
      <w:i/>
      <w:iCs/>
    </w:rPr>
  </w:style>
  <w:style w:type="character" w:styleId="IntenseEmphasis">
    <w:name w:val="Intense Emphasis"/>
    <w:uiPriority w:val="21"/>
    <w:qFormat/>
    <w:rsid w:val="00DE0528"/>
    <w:rPr>
      <w:b/>
      <w:bCs/>
    </w:rPr>
  </w:style>
  <w:style w:type="character" w:styleId="SubtleReference">
    <w:name w:val="Subtle Reference"/>
    <w:uiPriority w:val="31"/>
    <w:qFormat/>
    <w:rsid w:val="00DE0528"/>
    <w:rPr>
      <w:smallCaps/>
    </w:rPr>
  </w:style>
  <w:style w:type="character" w:styleId="IntenseReference">
    <w:name w:val="Intense Reference"/>
    <w:uiPriority w:val="32"/>
    <w:qFormat/>
    <w:rsid w:val="00DE0528"/>
    <w:rPr>
      <w:smallCaps/>
      <w:spacing w:val="5"/>
      <w:u w:val="single"/>
    </w:rPr>
  </w:style>
  <w:style w:type="character" w:styleId="BookTitle">
    <w:name w:val="Book Title"/>
    <w:uiPriority w:val="33"/>
    <w:qFormat/>
    <w:rsid w:val="00DE05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528"/>
    <w:pPr>
      <w:outlineLvl w:val="9"/>
    </w:pPr>
  </w:style>
  <w:style w:type="table" w:styleId="TableGrid">
    <w:name w:val="Table Grid"/>
    <w:basedOn w:val="TableNormal"/>
    <w:uiPriority w:val="59"/>
    <w:rsid w:val="00DE0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0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166D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3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921E7A"/>
    <w:pPr>
      <w:spacing w:line="240" w:lineRule="auto"/>
      <w:jc w:val="center"/>
    </w:pPr>
    <w:rPr>
      <w:b/>
      <w:bCs/>
      <w:szCs w:val="18"/>
    </w:rPr>
  </w:style>
  <w:style w:type="character" w:styleId="Hyperlink">
    <w:name w:val="Hyperlink"/>
    <w:basedOn w:val="DefaultParagraphFont"/>
    <w:uiPriority w:val="99"/>
    <w:unhideWhenUsed/>
    <w:rsid w:val="004F17E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0627F"/>
    <w:pPr>
      <w:tabs>
        <w:tab w:val="left" w:pos="384"/>
      </w:tabs>
      <w:spacing w:after="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3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8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if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3FA1-5C0E-4BED-8105-55466DF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flypig</dc:creator>
  <cp:lastModifiedBy>David Llewellyn-Jones</cp:lastModifiedBy>
  <cp:revision>33</cp:revision>
  <cp:lastPrinted>2015-06-07T15:24:00Z</cp:lastPrinted>
  <dcterms:created xsi:type="dcterms:W3CDTF">2010-09-16T01:34:00Z</dcterms:created>
  <dcterms:modified xsi:type="dcterms:W3CDTF">2015-06-07T15:24:00Z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david@flypig.co.uk@www.mendeley.com</vt:lpwstr>
  </property>
  <property fmtid="{D5CDD505-2E9C-101B-9397-08002B2CF9AE}" pid="4" name="Mendeley Citation Style_1">
    <vt:lpwstr>http://www.flypig.co.uk/mendeley/styles/ieee-new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http://www.zotero.org/styles/bibtex</vt:lpwstr>
  </property>
  <property fmtid="{D5CDD505-2E9C-101B-9397-08002B2CF9AE}" pid="12" name="Mendeley Recent Style Name 3_1">
    <vt:lpwstr>BibTeX generic citation style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16th edition (full note)</vt:lpwstr>
  </property>
  <property fmtid="{D5CDD505-2E9C-101B-9397-08002B2CF9AE}" pid="17" name="Mendeley Recent Style Id 6_1">
    <vt:lpwstr>http://www.zotero.org/styles/chicago-note-bibliography</vt:lpwstr>
  </property>
  <property fmtid="{D5CDD505-2E9C-101B-9397-08002B2CF9AE}" pid="18" name="Mendeley Recent Style Name 6_1">
    <vt:lpwstr>Chicago Manual of Style 16th edition (note)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http://www.flypig.co.uk/mendeley/styles/ieee-new</vt:lpwstr>
  </property>
  <property fmtid="{D5CDD505-2E9C-101B-9397-08002B2CF9AE}" pid="24" name="Mendeley Recent Style Name 9_1">
    <vt:lpwstr>IEEE New</vt:lpwstr>
  </property>
  <property fmtid="{D5CDD505-2E9C-101B-9397-08002B2CF9AE}" pid="25" name="ZOTERO_PREF_1">
    <vt:lpwstr>&lt;data data-version="3" zotero-version="4.0.26.4"&gt;&lt;session id="Q4dtmLJD"/&gt;&lt;style id="http://www.zotero.org/styles/ieee" hasBibliography="1" bibliographyStyleHasBeenSet="1"/&gt;&lt;prefs&gt;&lt;pref name="fieldType" value="Field"/&gt;&lt;pref name="storeReferences" value="tr</vt:lpwstr>
  </property>
  <property fmtid="{D5CDD505-2E9C-101B-9397-08002B2CF9AE}" pid="26" name="ZOTERO_PREF_2">
    <vt:lpwstr>ue"/&gt;&lt;pref name="automaticJournalAbbreviations" value="true"/&gt;&lt;pref name="noteType" value="0"/&gt;&lt;/prefs&gt;&lt;/data&gt;</vt:lpwstr>
  </property>
</Properties>
</file>